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451A1D" w:rsidP="00123085">
      <w:pPr>
        <w:jc w:val="both"/>
        <w:rPr>
          <w:rStyle w:val="BLOCKBOLD"/>
          <w:rFonts w:ascii="Calibri" w:hAnsi="Calibri"/>
          <w:color w:val="0000FF"/>
        </w:rPr>
      </w:pPr>
      <w:r w:rsidRPr="00451A1D">
        <w:rPr>
          <w:rStyle w:val="BLOCKBOLD"/>
          <w:rFonts w:ascii="Calibri" w:hAnsi="Calibri"/>
        </w:rPr>
        <w:t>Affidamento diretto MEPA (ex art. 36, comma 2, lettera a) e comma 6 - d.lgs. 50/2016)</w:t>
      </w:r>
      <w:r w:rsidR="004229AB">
        <w:rPr>
          <w:rStyle w:val="BLOCKBOLD"/>
          <w:rFonts w:ascii="Calibri" w:hAnsi="Calibri"/>
        </w:rPr>
        <w:t xml:space="preserve"> per Sogei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="004229AB">
        <w:rPr>
          <w:rStyle w:val="BLOCKBOLD"/>
          <w:rFonts w:ascii="Calibri" w:hAnsi="Calibri"/>
        </w:rPr>
        <w:t xml:space="preserve">LA </w:t>
      </w:r>
      <w:r w:rsidR="004229AB" w:rsidRPr="004229AB">
        <w:rPr>
          <w:rStyle w:val="BLOCKBOLD"/>
          <w:rFonts w:ascii="Calibri" w:hAnsi="Calibri"/>
        </w:rPr>
        <w:t>Fornitura Zaini Porta Pc</w:t>
      </w:r>
      <w:r w:rsidR="004229AB"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4229AB">
        <w:rPr>
          <w:rStyle w:val="BLOCKBOLD"/>
          <w:rFonts w:ascii="Calibri" w:hAnsi="Calibri"/>
        </w:rPr>
        <w:t>– rDa 49646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5F1C92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5F1C92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o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lastRenderedPageBreak/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834D0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834D0F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proofErr w:type="gram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>per</w:t>
    </w:r>
    <w:proofErr w:type="gramEnd"/>
    <w:r>
      <w:rPr>
        <w:rFonts w:ascii="Calibri" w:hAnsi="Calibri"/>
        <w:sz w:val="18"/>
        <w:szCs w:val="18"/>
      </w:rPr>
      <w:t xml:space="preserve"> la </w:t>
    </w:r>
    <w:r w:rsidR="00A007BF" w:rsidRPr="00A007BF">
      <w:rPr>
        <w:rFonts w:ascii="Calibri" w:hAnsi="Calibri"/>
        <w:sz w:val="18"/>
        <w:szCs w:val="18"/>
      </w:rPr>
      <w:t xml:space="preserve"> </w:t>
    </w:r>
    <w:r w:rsidRPr="00834D0F">
      <w:rPr>
        <w:rFonts w:ascii="Calibri" w:hAnsi="Calibri"/>
        <w:sz w:val="18"/>
        <w:szCs w:val="18"/>
      </w:rPr>
      <w:t>Fornitura Zaini Porta Pc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29AB"/>
    <w:rsid w:val="00451A1D"/>
    <w:rsid w:val="004B3640"/>
    <w:rsid w:val="004D121E"/>
    <w:rsid w:val="004D516A"/>
    <w:rsid w:val="00521721"/>
    <w:rsid w:val="00582D4B"/>
    <w:rsid w:val="005F1C92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34D0F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21C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2020-01-21T13:48:00Z</dcterms:modified>
</cp:coreProperties>
</file>